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64" w:rsidRPr="00110C0D" w:rsidRDefault="009C5162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9C5162">
        <w:rPr>
          <w:rFonts w:ascii="宋体" w:eastAsia="宋体" w:hAnsi="宋体" w:hint="eastAsia"/>
          <w:b/>
          <w:sz w:val="36"/>
          <w:szCs w:val="28"/>
        </w:rPr>
        <w:t>武汉市肺科医院（武汉市结核病防治所）放射防护改造和机房承重加固采购项目</w:t>
      </w:r>
      <w:r w:rsidR="006D6664" w:rsidRPr="00110C0D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110C0D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110C0D">
        <w:rPr>
          <w:rFonts w:ascii="宋体" w:eastAsia="宋体" w:hAnsi="宋体" w:hint="eastAsia"/>
          <w:b/>
          <w:sz w:val="24"/>
          <w:szCs w:val="24"/>
        </w:rPr>
        <w:t>一、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项目编号：</w:t>
      </w:r>
      <w:r w:rsidR="009C5162" w:rsidRPr="009C5162">
        <w:rPr>
          <w:rFonts w:ascii="宋体" w:eastAsia="宋体" w:hAnsi="宋体"/>
          <w:sz w:val="24"/>
          <w:szCs w:val="24"/>
          <w:u w:val="single"/>
        </w:rPr>
        <w:t>HBZCZB-2021-010</w:t>
      </w:r>
    </w:p>
    <w:p w:rsidR="00DA67A3" w:rsidRPr="00DA67A3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二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项目名称：</w:t>
      </w:r>
      <w:r w:rsidR="009C5162" w:rsidRPr="009C5162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武汉市肺科医院（武汉市结核病防治所）放射防护改造和机房承重加固采购项目</w:t>
      </w:r>
    </w:p>
    <w:p w:rsidR="00DA67A3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三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EF691D">
        <w:rPr>
          <w:rFonts w:ascii="宋体" w:eastAsia="宋体" w:hAnsi="宋体" w:hint="eastAsia"/>
          <w:b/>
          <w:sz w:val="24"/>
          <w:szCs w:val="24"/>
        </w:rPr>
        <w:t>议价</w:t>
      </w:r>
      <w:r w:rsidRPr="00110C0D">
        <w:rPr>
          <w:rFonts w:ascii="宋体" w:eastAsia="宋体" w:hAnsi="宋体" w:hint="eastAsia"/>
          <w:b/>
          <w:sz w:val="24"/>
          <w:szCs w:val="24"/>
        </w:rPr>
        <w:t>信息</w:t>
      </w:r>
    </w:p>
    <w:p w:rsidR="009C5162" w:rsidRDefault="009C5162" w:rsidP="00110C0D">
      <w:pPr>
        <w:spacing w:line="360" w:lineRule="auto"/>
        <w:jc w:val="lef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第一包</w:t>
      </w:r>
      <w:r>
        <w:rPr>
          <w:rFonts w:ascii="宋体" w:eastAsia="宋体" w:hAnsi="宋体" w:hint="eastAsia"/>
          <w:b/>
          <w:sz w:val="24"/>
          <w:szCs w:val="24"/>
        </w:rPr>
        <w:t>：</w:t>
      </w:r>
      <w:r w:rsidRPr="009C5162">
        <w:rPr>
          <w:rFonts w:ascii="宋体" w:eastAsia="宋体" w:hAnsi="宋体" w:hint="eastAsia"/>
          <w:b/>
          <w:sz w:val="24"/>
          <w:szCs w:val="24"/>
        </w:rPr>
        <w:t>放射防护改造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（1）供应商名称：</w:t>
      </w:r>
      <w:r w:rsidR="009C5162" w:rsidRPr="009C5162">
        <w:rPr>
          <w:rFonts w:ascii="宋体" w:eastAsia="宋体" w:hAnsi="宋体" w:hint="eastAsia"/>
          <w:sz w:val="24"/>
          <w:szCs w:val="24"/>
          <w:u w:val="single"/>
        </w:rPr>
        <w:t>武汉市宇坤医特射线防护工程有限公司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（2）供应商地址：</w:t>
      </w:r>
      <w:r w:rsidR="009C5162" w:rsidRPr="009C5162">
        <w:rPr>
          <w:rFonts w:ascii="宋体" w:eastAsia="宋体" w:hAnsi="宋体" w:hint="eastAsia"/>
          <w:sz w:val="24"/>
          <w:szCs w:val="24"/>
          <w:u w:val="single"/>
        </w:rPr>
        <w:t>湖北省武汉市江汉区万松园小区60栋</w:t>
      </w:r>
    </w:p>
    <w:p w:rsidR="00110C0D" w:rsidRPr="009C5162" w:rsidRDefault="00110C0D" w:rsidP="00110C0D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EF691D">
        <w:rPr>
          <w:rFonts w:ascii="宋体" w:eastAsia="宋体" w:hAnsi="宋体" w:hint="eastAsia"/>
          <w:sz w:val="24"/>
          <w:szCs w:val="24"/>
        </w:rPr>
        <w:t>议价</w:t>
      </w:r>
      <w:r w:rsidRPr="00110C0D">
        <w:rPr>
          <w:rFonts w:ascii="宋体" w:eastAsia="宋体" w:hAnsi="宋体" w:hint="eastAsia"/>
          <w:sz w:val="24"/>
          <w:szCs w:val="24"/>
        </w:rPr>
        <w:t>金额：</w:t>
      </w:r>
      <w:r w:rsidR="009C5162" w:rsidRPr="009C5162">
        <w:rPr>
          <w:rFonts w:ascii="宋体" w:eastAsia="宋体" w:hAnsi="宋体"/>
          <w:sz w:val="24"/>
          <w:szCs w:val="24"/>
          <w:u w:val="single"/>
        </w:rPr>
        <w:t>18.983232</w:t>
      </w:r>
      <w:r w:rsidR="009C5162">
        <w:rPr>
          <w:rFonts w:ascii="宋体" w:eastAsia="宋体" w:hAnsi="宋体"/>
          <w:sz w:val="24"/>
          <w:szCs w:val="24"/>
          <w:u w:val="single"/>
        </w:rPr>
        <w:t>万元</w:t>
      </w:r>
    </w:p>
    <w:tbl>
      <w:tblPr>
        <w:tblStyle w:val="a8"/>
        <w:tblW w:w="7243" w:type="dxa"/>
        <w:tblLayout w:type="fixed"/>
        <w:tblLook w:val="04A0" w:firstRow="1" w:lastRow="0" w:firstColumn="1" w:lastColumn="0" w:noHBand="0" w:noVBand="1"/>
      </w:tblPr>
      <w:tblGrid>
        <w:gridCol w:w="7243"/>
      </w:tblGrid>
      <w:tr w:rsidR="009C5162" w:rsidRPr="00110C0D" w:rsidTr="00EF691D">
        <w:trPr>
          <w:trHeight w:val="249"/>
        </w:trPr>
        <w:tc>
          <w:tcPr>
            <w:tcW w:w="7243" w:type="dxa"/>
          </w:tcPr>
          <w:p w:rsidR="009C5162" w:rsidRPr="00110C0D" w:rsidRDefault="009C5162" w:rsidP="00110C0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工程类</w:t>
            </w:r>
          </w:p>
        </w:tc>
      </w:tr>
      <w:tr w:rsidR="009C5162" w:rsidRPr="00110C0D" w:rsidTr="00EF691D">
        <w:trPr>
          <w:trHeight w:val="1310"/>
        </w:trPr>
        <w:tc>
          <w:tcPr>
            <w:tcW w:w="7243" w:type="dxa"/>
          </w:tcPr>
          <w:p w:rsidR="009C5162" w:rsidRDefault="009C5162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Pr="009C5162">
              <w:rPr>
                <w:rFonts w:ascii="宋体" w:eastAsia="宋体" w:hAnsi="宋体" w:hint="eastAsia"/>
                <w:sz w:val="24"/>
                <w:szCs w:val="24"/>
              </w:rPr>
              <w:t>放射防护改造</w:t>
            </w:r>
          </w:p>
          <w:p w:rsidR="009C5162" w:rsidRPr="00110C0D" w:rsidRDefault="009C5162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施工范围：</w:t>
            </w:r>
            <w:r w:rsidRPr="009C5162">
              <w:rPr>
                <w:rFonts w:ascii="宋体" w:eastAsia="宋体" w:hAnsi="宋体" w:hint="eastAsia"/>
                <w:sz w:val="24"/>
                <w:szCs w:val="24"/>
              </w:rPr>
              <w:t>放射防护改造</w:t>
            </w:r>
          </w:p>
          <w:p w:rsidR="009C5162" w:rsidRPr="00110C0D" w:rsidRDefault="009C5162" w:rsidP="00110C0D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施工工期：</w:t>
            </w:r>
            <w:r>
              <w:rPr>
                <w:rFonts w:ascii="宋体" w:hAnsi="宋体" w:hint="eastAsia"/>
                <w:sz w:val="24"/>
              </w:rPr>
              <w:t>合同签订后1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天</w:t>
            </w:r>
          </w:p>
        </w:tc>
      </w:tr>
    </w:tbl>
    <w:p w:rsidR="009C5162" w:rsidRDefault="009C5162" w:rsidP="009C5162">
      <w:pPr>
        <w:spacing w:line="360" w:lineRule="auto"/>
        <w:jc w:val="left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二</w:t>
      </w:r>
      <w:r>
        <w:rPr>
          <w:rFonts w:ascii="宋体" w:eastAsia="宋体" w:hAnsi="宋体"/>
          <w:b/>
          <w:sz w:val="24"/>
          <w:szCs w:val="24"/>
        </w:rPr>
        <w:t>包</w:t>
      </w:r>
      <w:r>
        <w:rPr>
          <w:rFonts w:ascii="宋体" w:eastAsia="宋体" w:hAnsi="宋体" w:hint="eastAsia"/>
          <w:b/>
          <w:sz w:val="24"/>
          <w:szCs w:val="24"/>
        </w:rPr>
        <w:t>：</w:t>
      </w:r>
      <w:r w:rsidRPr="009C5162">
        <w:rPr>
          <w:rFonts w:ascii="宋体" w:eastAsia="宋体" w:hAnsi="宋体" w:hint="eastAsia"/>
          <w:b/>
          <w:sz w:val="24"/>
          <w:szCs w:val="24"/>
        </w:rPr>
        <w:t>机房承重加固</w:t>
      </w:r>
      <w:bookmarkStart w:id="0" w:name="_GoBack"/>
      <w:bookmarkEnd w:id="0"/>
    </w:p>
    <w:p w:rsidR="009C5162" w:rsidRDefault="009C5162" w:rsidP="009C516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（1）供应商名称：</w:t>
      </w:r>
      <w:r w:rsidRPr="009C5162">
        <w:rPr>
          <w:rFonts w:ascii="宋体" w:eastAsia="宋体" w:hAnsi="宋体" w:hint="eastAsia"/>
          <w:sz w:val="24"/>
          <w:szCs w:val="24"/>
          <w:u w:val="single"/>
        </w:rPr>
        <w:t>湖北恒信建科工程有限公司</w:t>
      </w:r>
    </w:p>
    <w:p w:rsidR="009C5162" w:rsidRDefault="009C5162" w:rsidP="009C516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（2）供应商地址：</w:t>
      </w:r>
      <w:r w:rsidRPr="009C5162">
        <w:rPr>
          <w:rFonts w:ascii="宋体" w:eastAsia="宋体" w:hAnsi="宋体" w:hint="eastAsia"/>
          <w:sz w:val="24"/>
          <w:szCs w:val="24"/>
          <w:u w:val="single"/>
        </w:rPr>
        <w:t>湖北省武汉市洪山区南湖大道街道</w:t>
      </w:r>
    </w:p>
    <w:p w:rsidR="009C5162" w:rsidRPr="009C5162" w:rsidRDefault="009C5162" w:rsidP="009C5162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EF691D">
        <w:rPr>
          <w:rFonts w:ascii="宋体" w:eastAsia="宋体" w:hAnsi="宋体" w:hint="eastAsia"/>
          <w:sz w:val="24"/>
          <w:szCs w:val="24"/>
        </w:rPr>
        <w:t>议价</w:t>
      </w:r>
      <w:r w:rsidRPr="00110C0D">
        <w:rPr>
          <w:rFonts w:ascii="宋体" w:eastAsia="宋体" w:hAnsi="宋体" w:hint="eastAsia"/>
          <w:sz w:val="24"/>
          <w:szCs w:val="24"/>
        </w:rPr>
        <w:t>金额：</w:t>
      </w:r>
      <w:r w:rsidRPr="009C5162">
        <w:rPr>
          <w:rFonts w:ascii="宋体" w:eastAsia="宋体" w:hAnsi="宋体"/>
          <w:sz w:val="24"/>
          <w:szCs w:val="24"/>
          <w:u w:val="single"/>
        </w:rPr>
        <w:t>32</w:t>
      </w:r>
      <w:r>
        <w:rPr>
          <w:rFonts w:ascii="宋体" w:eastAsia="宋体" w:hAnsi="宋体"/>
          <w:sz w:val="24"/>
          <w:szCs w:val="24"/>
          <w:u w:val="single"/>
        </w:rPr>
        <w:t>万元</w:t>
      </w:r>
    </w:p>
    <w:tbl>
      <w:tblPr>
        <w:tblStyle w:val="a8"/>
        <w:tblW w:w="7317" w:type="dxa"/>
        <w:tblLayout w:type="fixed"/>
        <w:tblLook w:val="04A0" w:firstRow="1" w:lastRow="0" w:firstColumn="1" w:lastColumn="0" w:noHBand="0" w:noVBand="1"/>
      </w:tblPr>
      <w:tblGrid>
        <w:gridCol w:w="7317"/>
      </w:tblGrid>
      <w:tr w:rsidR="009C5162" w:rsidRPr="00110C0D" w:rsidTr="00EF691D">
        <w:trPr>
          <w:trHeight w:val="297"/>
        </w:trPr>
        <w:tc>
          <w:tcPr>
            <w:tcW w:w="7317" w:type="dxa"/>
          </w:tcPr>
          <w:p w:rsidR="009C5162" w:rsidRPr="00110C0D" w:rsidRDefault="009C5162" w:rsidP="00A9454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工程类</w:t>
            </w:r>
          </w:p>
        </w:tc>
      </w:tr>
      <w:tr w:rsidR="009C5162" w:rsidRPr="00110C0D" w:rsidTr="00EF691D">
        <w:trPr>
          <w:trHeight w:val="1559"/>
        </w:trPr>
        <w:tc>
          <w:tcPr>
            <w:tcW w:w="7317" w:type="dxa"/>
          </w:tcPr>
          <w:p w:rsidR="009C5162" w:rsidRPr="00110C0D" w:rsidRDefault="009C5162" w:rsidP="00A9454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Pr="009C5162">
              <w:rPr>
                <w:rFonts w:ascii="宋体" w:eastAsia="宋体" w:hAnsi="宋体" w:hint="eastAsia"/>
                <w:sz w:val="24"/>
                <w:szCs w:val="24"/>
              </w:rPr>
              <w:t>机房承重加固</w:t>
            </w:r>
          </w:p>
          <w:p w:rsidR="009C5162" w:rsidRPr="00110C0D" w:rsidRDefault="009C5162" w:rsidP="00A9454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施工范围：</w:t>
            </w:r>
            <w:r w:rsidRPr="009C5162">
              <w:rPr>
                <w:rFonts w:ascii="宋体" w:eastAsia="宋体" w:hAnsi="宋体" w:hint="eastAsia"/>
                <w:sz w:val="24"/>
                <w:szCs w:val="24"/>
              </w:rPr>
              <w:t>机房承重加固</w:t>
            </w:r>
          </w:p>
          <w:p w:rsidR="009C5162" w:rsidRPr="00110C0D" w:rsidRDefault="009C5162" w:rsidP="00A9454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施工工期：</w:t>
            </w:r>
            <w:r w:rsidRPr="009C5162">
              <w:rPr>
                <w:rFonts w:ascii="宋体" w:eastAsia="宋体" w:hAnsi="宋体" w:hint="eastAsia"/>
                <w:sz w:val="24"/>
                <w:szCs w:val="24"/>
              </w:rPr>
              <w:t>合同签订后15天内</w:t>
            </w:r>
          </w:p>
        </w:tc>
      </w:tr>
    </w:tbl>
    <w:p w:rsidR="009C5162" w:rsidRPr="009C5162" w:rsidRDefault="009C5162" w:rsidP="00110C0D">
      <w:pPr>
        <w:spacing w:line="360" w:lineRule="auto"/>
        <w:jc w:val="left"/>
        <w:rPr>
          <w:rFonts w:ascii="宋体" w:eastAsia="宋体" w:hAnsi="宋体" w:hint="eastAsia"/>
          <w:sz w:val="24"/>
          <w:szCs w:val="24"/>
          <w:u w:val="single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、评审专家名单：</w:t>
      </w:r>
      <w:r>
        <w:rPr>
          <w:rFonts w:ascii="宋体" w:eastAsia="宋体" w:hAnsi="宋体" w:hint="eastAsia"/>
          <w:sz w:val="24"/>
          <w:szCs w:val="24"/>
          <w:u w:val="single"/>
        </w:rPr>
        <w:t>徐源龙、严红霞、</w:t>
      </w:r>
      <w:r>
        <w:rPr>
          <w:rFonts w:ascii="宋体" w:eastAsia="宋体" w:hAnsi="宋体"/>
          <w:sz w:val="24"/>
          <w:szCs w:val="24"/>
          <w:u w:val="single"/>
        </w:rPr>
        <w:t>杨巍</w:t>
      </w:r>
    </w:p>
    <w:p w:rsidR="00110C0D" w:rsidRDefault="00EF691D" w:rsidP="00110C0D">
      <w:pPr>
        <w:spacing w:line="360" w:lineRule="auto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、代理服务收费标准及金额：</w:t>
      </w:r>
      <w:r w:rsidR="00110C0D" w:rsidRPr="00623FCF">
        <w:rPr>
          <w:rFonts w:ascii="宋体" w:eastAsia="宋体" w:hAnsi="宋体" w:cs="Arial"/>
          <w:sz w:val="24"/>
          <w:szCs w:val="24"/>
        </w:rPr>
        <w:t>参照国家计委计价格[2002]1980号和发改办[2003]857号文件的规定（不足3000元按3000元计算）。</w:t>
      </w:r>
      <w:r w:rsidR="00110C0D">
        <w:rPr>
          <w:rFonts w:ascii="宋体" w:eastAsia="宋体" w:hAnsi="宋体" w:cs="Arial" w:hint="eastAsia"/>
          <w:sz w:val="24"/>
          <w:szCs w:val="24"/>
        </w:rPr>
        <w:t>（金额：</w:t>
      </w:r>
      <w:r w:rsidR="009C5162">
        <w:rPr>
          <w:rFonts w:ascii="宋体" w:eastAsia="宋体" w:hAnsi="宋体" w:hint="eastAsia"/>
          <w:sz w:val="24"/>
          <w:szCs w:val="24"/>
          <w:u w:val="single"/>
        </w:rPr>
        <w:t>7</w:t>
      </w:r>
      <w:r w:rsidR="009C5162">
        <w:rPr>
          <w:rFonts w:ascii="宋体" w:eastAsia="宋体" w:hAnsi="宋体"/>
          <w:sz w:val="24"/>
          <w:szCs w:val="24"/>
          <w:u w:val="single"/>
        </w:rPr>
        <w:t>800</w:t>
      </w:r>
      <w:r w:rsidR="00110C0D">
        <w:rPr>
          <w:rFonts w:ascii="宋体" w:eastAsia="宋体" w:hAnsi="宋体" w:hint="eastAsia"/>
          <w:sz w:val="24"/>
          <w:szCs w:val="24"/>
          <w:u w:val="single"/>
        </w:rPr>
        <w:t>元</w:t>
      </w:r>
      <w:r w:rsidR="00110C0D">
        <w:rPr>
          <w:rFonts w:ascii="宋体" w:eastAsia="宋体" w:hAnsi="宋体" w:cs="Arial" w:hint="eastAsia"/>
          <w:sz w:val="24"/>
          <w:szCs w:val="24"/>
        </w:rPr>
        <w:t>）</w:t>
      </w:r>
    </w:p>
    <w:p w:rsidR="00110C0D" w:rsidRDefault="00EF691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公告期限</w:t>
      </w:r>
    </w:p>
    <w:p w:rsidR="00110C0D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110C0D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110C0D">
        <w:rPr>
          <w:rFonts w:ascii="宋体" w:eastAsia="宋体" w:hAnsi="宋体" w:cs="Arial"/>
          <w:sz w:val="24"/>
          <w:szCs w:val="24"/>
        </w:rPr>
        <w:t>1</w:t>
      </w:r>
      <w:r w:rsidRPr="00110C0D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Default="00EF691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其他补充事宜</w:t>
      </w:r>
    </w:p>
    <w:p w:rsidR="00110C0D" w:rsidRPr="00C60A2E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60A2E">
        <w:rPr>
          <w:rFonts w:ascii="宋体" w:hAnsi="宋体" w:hint="eastAsia"/>
          <w:sz w:val="24"/>
          <w:szCs w:val="24"/>
        </w:rPr>
        <w:t>各有关当事人对结果有异议的，可以在本公告发布之日起七个工作日内以书面形式向</w:t>
      </w:r>
      <w:r w:rsidRPr="00C60A2E">
        <w:rPr>
          <w:rFonts w:ascii="宋体" w:hAnsi="宋体" w:hint="eastAsia"/>
          <w:sz w:val="24"/>
          <w:szCs w:val="24"/>
          <w:u w:val="single"/>
        </w:rPr>
        <w:t>湖北卓呈项目管理有限公司</w:t>
      </w:r>
      <w:r w:rsidRPr="00C60A2E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Default="00EF691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八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="009C5162" w:rsidRPr="009C5162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地址</w:t>
      </w:r>
      <w:r>
        <w:rPr>
          <w:rFonts w:ascii="宋体" w:eastAsia="宋体" w:hAnsi="宋体" w:hint="eastAsia"/>
          <w:sz w:val="24"/>
          <w:szCs w:val="24"/>
        </w:rPr>
        <w:t>：</w:t>
      </w:r>
      <w:r w:rsidR="009C5162" w:rsidRPr="009C5162">
        <w:rPr>
          <w:rFonts w:ascii="宋体" w:eastAsia="宋体" w:hAnsi="宋体" w:hint="eastAsia"/>
          <w:sz w:val="24"/>
          <w:szCs w:val="24"/>
          <w:u w:val="single"/>
        </w:rPr>
        <w:t>湖北省武汉市硚口区宝丰路28号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联系方式：</w:t>
      </w:r>
      <w:r w:rsidR="009C5162" w:rsidRPr="009C5162">
        <w:rPr>
          <w:rFonts w:ascii="宋体" w:eastAsia="宋体" w:hAnsi="宋体"/>
          <w:sz w:val="24"/>
          <w:szCs w:val="24"/>
          <w:u w:val="single"/>
        </w:rPr>
        <w:t>027-83602228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6D6664" w:rsidRPr="00967CD6">
        <w:rPr>
          <w:rFonts w:ascii="宋体" w:eastAsia="宋体" w:hAnsi="宋体" w:hint="eastAsia"/>
          <w:sz w:val="24"/>
          <w:szCs w:val="24"/>
        </w:rPr>
        <w:t>采购代理机构</w:t>
      </w:r>
      <w:r>
        <w:rPr>
          <w:rFonts w:ascii="宋体" w:eastAsia="宋体" w:hAnsi="宋体" w:hint="eastAsia"/>
          <w:sz w:val="24"/>
          <w:szCs w:val="24"/>
        </w:rPr>
        <w:t>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6D6664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Pr="00967CD6">
        <w:rPr>
          <w:rFonts w:ascii="宋体" w:eastAsia="宋体" w:hAnsi="宋体" w:hint="eastAsia"/>
          <w:sz w:val="24"/>
          <w:szCs w:val="24"/>
          <w:u w:val="single"/>
        </w:rPr>
        <w:t>湖北卓呈项目管理有限公司</w:t>
      </w:r>
    </w:p>
    <w:p w:rsidR="0016721D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地址：</w:t>
      </w:r>
      <w:r w:rsidR="0016721D" w:rsidRPr="00967CD6">
        <w:rPr>
          <w:rFonts w:ascii="宋体" w:eastAsia="宋体" w:hAnsi="宋体" w:hint="eastAsia"/>
          <w:sz w:val="24"/>
          <w:szCs w:val="24"/>
          <w:u w:val="single"/>
        </w:rPr>
        <w:t>武汉市江岸区惠济路48号1号楼5楼</w:t>
      </w:r>
    </w:p>
    <w:p w:rsidR="006D6664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 w:rsidR="00110C0D">
        <w:rPr>
          <w:rFonts w:ascii="宋体" w:eastAsia="宋体" w:hAnsi="宋体"/>
          <w:sz w:val="24"/>
          <w:szCs w:val="24"/>
          <w:u w:val="single"/>
        </w:rPr>
        <w:t>027-82751089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项目联系方式</w:t>
      </w:r>
      <w:r w:rsidRPr="00967CD6">
        <w:rPr>
          <w:rFonts w:ascii="宋体" w:eastAsia="宋体" w:hAnsi="宋体" w:hint="eastAsia"/>
          <w:sz w:val="24"/>
          <w:szCs w:val="24"/>
        </w:rPr>
        <w:t>：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项目联系人：</w:t>
      </w:r>
      <w:r w:rsidR="009C5162" w:rsidRPr="009C5162">
        <w:rPr>
          <w:rFonts w:ascii="宋体" w:eastAsia="宋体" w:hAnsi="宋体" w:hint="eastAsia"/>
          <w:sz w:val="24"/>
          <w:szCs w:val="24"/>
          <w:u w:val="single"/>
        </w:rPr>
        <w:t>唐德勤、陈超辉、阮聪慧、张瑁、祝永巍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  <w:u w:val="single"/>
        </w:rPr>
        <w:t>027-82751089</w:t>
      </w: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D6664" w:rsidRPr="00967CD6" w:rsidRDefault="006D6664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湖北卓呈项目管理有限公司</w:t>
      </w:r>
    </w:p>
    <w:p w:rsidR="006D6664" w:rsidRPr="00967CD6" w:rsidRDefault="00517ED8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</w:t>
      </w:r>
      <w:r w:rsidR="009C5162">
        <w:rPr>
          <w:rFonts w:ascii="宋体" w:eastAsia="宋体" w:hAnsi="宋体"/>
          <w:sz w:val="24"/>
          <w:szCs w:val="24"/>
        </w:rPr>
        <w:t>1</w:t>
      </w:r>
      <w:r w:rsidR="006D6664" w:rsidRPr="00967CD6">
        <w:rPr>
          <w:rFonts w:ascii="宋体" w:eastAsia="宋体" w:hAnsi="宋体" w:hint="eastAsia"/>
          <w:sz w:val="24"/>
          <w:szCs w:val="24"/>
        </w:rPr>
        <w:t>年</w:t>
      </w:r>
      <w:r w:rsidR="009C5162">
        <w:rPr>
          <w:rFonts w:ascii="宋体" w:eastAsia="宋体" w:hAnsi="宋体"/>
          <w:sz w:val="24"/>
          <w:szCs w:val="24"/>
        </w:rPr>
        <w:t>2</w:t>
      </w:r>
      <w:r w:rsidR="006D6664" w:rsidRPr="00967CD6">
        <w:rPr>
          <w:rFonts w:ascii="宋体" w:eastAsia="宋体" w:hAnsi="宋体" w:hint="eastAsia"/>
          <w:sz w:val="24"/>
          <w:szCs w:val="24"/>
        </w:rPr>
        <w:t>月</w:t>
      </w:r>
      <w:r w:rsidR="009C5162">
        <w:rPr>
          <w:rFonts w:ascii="宋体" w:eastAsia="宋体" w:hAnsi="宋体"/>
          <w:sz w:val="24"/>
          <w:szCs w:val="24"/>
        </w:rPr>
        <w:t>22</w:t>
      </w:r>
      <w:r w:rsidR="006D6664" w:rsidRPr="00967CD6">
        <w:rPr>
          <w:rFonts w:ascii="宋体" w:eastAsia="宋体" w:hAnsi="宋体" w:hint="eastAsia"/>
          <w:sz w:val="24"/>
          <w:szCs w:val="24"/>
        </w:rPr>
        <w:t>日</w:t>
      </w:r>
    </w:p>
    <w:p w:rsidR="00503F3A" w:rsidRPr="00967CD6" w:rsidRDefault="006D6664" w:rsidP="00967CD6">
      <w:pPr>
        <w:spacing w:line="276" w:lineRule="auto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/>
          <w:sz w:val="24"/>
          <w:szCs w:val="24"/>
        </w:rPr>
        <w:tab/>
      </w:r>
    </w:p>
    <w:sectPr w:rsidR="00503F3A" w:rsidRPr="00967CD6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D9" w:rsidRDefault="00F119D9" w:rsidP="0092419D">
      <w:r>
        <w:separator/>
      </w:r>
    </w:p>
  </w:endnote>
  <w:endnote w:type="continuationSeparator" w:id="0">
    <w:p w:rsidR="00F119D9" w:rsidRDefault="00F119D9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D9" w:rsidRDefault="00F119D9" w:rsidP="0092419D">
      <w:r>
        <w:separator/>
      </w:r>
    </w:p>
  </w:footnote>
  <w:footnote w:type="continuationSeparator" w:id="0">
    <w:p w:rsidR="00F119D9" w:rsidRDefault="00F119D9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664"/>
    <w:rsid w:val="000F4C25"/>
    <w:rsid w:val="00106A7F"/>
    <w:rsid w:val="00110C0D"/>
    <w:rsid w:val="00124B20"/>
    <w:rsid w:val="0016721D"/>
    <w:rsid w:val="002148E1"/>
    <w:rsid w:val="003756B1"/>
    <w:rsid w:val="003828DC"/>
    <w:rsid w:val="004A0E32"/>
    <w:rsid w:val="004F706E"/>
    <w:rsid w:val="00503F3A"/>
    <w:rsid w:val="00517ED8"/>
    <w:rsid w:val="00540888"/>
    <w:rsid w:val="0062763D"/>
    <w:rsid w:val="006A129D"/>
    <w:rsid w:val="006B425B"/>
    <w:rsid w:val="006D6664"/>
    <w:rsid w:val="0073708F"/>
    <w:rsid w:val="00737C66"/>
    <w:rsid w:val="0076019D"/>
    <w:rsid w:val="00791C3C"/>
    <w:rsid w:val="0092419D"/>
    <w:rsid w:val="00967CD6"/>
    <w:rsid w:val="009941CC"/>
    <w:rsid w:val="009A32CA"/>
    <w:rsid w:val="009C5162"/>
    <w:rsid w:val="009F5DD3"/>
    <w:rsid w:val="00A46DAB"/>
    <w:rsid w:val="00A776F3"/>
    <w:rsid w:val="00AE6CB6"/>
    <w:rsid w:val="00B42D37"/>
    <w:rsid w:val="00B9457A"/>
    <w:rsid w:val="00C60A2E"/>
    <w:rsid w:val="00C73FE3"/>
    <w:rsid w:val="00C77C46"/>
    <w:rsid w:val="00D14882"/>
    <w:rsid w:val="00D83C09"/>
    <w:rsid w:val="00DA4E23"/>
    <w:rsid w:val="00DA5305"/>
    <w:rsid w:val="00DA67A3"/>
    <w:rsid w:val="00E406E3"/>
    <w:rsid w:val="00E53611"/>
    <w:rsid w:val="00E85E81"/>
    <w:rsid w:val="00EF691D"/>
    <w:rsid w:val="00F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67C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7CD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41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2419D"/>
    <w:rPr>
      <w:sz w:val="18"/>
      <w:szCs w:val="18"/>
    </w:rPr>
  </w:style>
  <w:style w:type="table" w:styleId="a8">
    <w:name w:val="Table Grid"/>
    <w:basedOn w:val="a1"/>
    <w:qFormat/>
    <w:rsid w:val="00110C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金 嘉恒</cp:lastModifiedBy>
  <cp:revision>17</cp:revision>
  <cp:lastPrinted>2021-02-22T08:35:00Z</cp:lastPrinted>
  <dcterms:created xsi:type="dcterms:W3CDTF">2019-04-12T08:46:00Z</dcterms:created>
  <dcterms:modified xsi:type="dcterms:W3CDTF">2021-02-22T08:42:00Z</dcterms:modified>
</cp:coreProperties>
</file>